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2BE" w:rsidRDefault="00BD52BE" w:rsidP="00BD52BE">
      <w:pPr>
        <w:spacing w:line="360" w:lineRule="auto"/>
        <w:jc w:val="center"/>
        <w:rPr>
          <w:rFonts w:hint="eastAsia"/>
          <w:b/>
          <w:color w:val="FF0000"/>
          <w:sz w:val="32"/>
          <w:szCs w:val="32"/>
        </w:rPr>
      </w:pPr>
      <w:r w:rsidRPr="00BD52BE">
        <w:rPr>
          <w:rFonts w:hint="eastAsia"/>
          <w:b/>
          <w:color w:val="FF0000"/>
          <w:sz w:val="32"/>
          <w:szCs w:val="32"/>
        </w:rPr>
        <w:t>7.3</w:t>
      </w:r>
      <w:r w:rsidRPr="00BD52BE">
        <w:rPr>
          <w:rFonts w:hint="eastAsia"/>
          <w:b/>
          <w:color w:val="FF0000"/>
          <w:sz w:val="32"/>
          <w:szCs w:val="32"/>
        </w:rPr>
        <w:t xml:space="preserve"> </w:t>
      </w:r>
      <w:r w:rsidRPr="00BD52BE">
        <w:rPr>
          <w:rFonts w:hint="eastAsia"/>
          <w:b/>
          <w:color w:val="FF0000"/>
          <w:sz w:val="32"/>
          <w:szCs w:val="32"/>
        </w:rPr>
        <w:t>重力</w:t>
      </w:r>
    </w:p>
    <w:p w:rsidR="000D65C4" w:rsidRPr="009C0381" w:rsidRDefault="000D65C4" w:rsidP="000D65C4">
      <w:pPr>
        <w:rPr>
          <w:b/>
        </w:rPr>
      </w:pPr>
      <w:r>
        <w:rPr>
          <w:rFonts w:hint="eastAsia"/>
          <w:b/>
        </w:rPr>
        <w:t>一、</w:t>
      </w:r>
      <w:r w:rsidRPr="009C0381">
        <w:rPr>
          <w:rFonts w:hint="eastAsia"/>
          <w:b/>
        </w:rPr>
        <w:t>选</w:t>
      </w:r>
      <w:r>
        <w:rPr>
          <w:rFonts w:hint="eastAsia"/>
          <w:b/>
        </w:rPr>
        <w:t>择</w:t>
      </w:r>
      <w:r w:rsidRPr="009C0381">
        <w:rPr>
          <w:rFonts w:hint="eastAsia"/>
          <w:b/>
        </w:rPr>
        <w:t>题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海南海口市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对下列物理量的认识中，最符合常识的是（　　）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一名中学生身高约</w:t>
      </w:r>
      <w:r>
        <w:rPr>
          <w:rFonts w:eastAsia="Times New Roman"/>
          <w:b/>
        </w:rPr>
        <w:t>165mm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一名中学生的步行速度约</w:t>
      </w:r>
      <w:r>
        <w:rPr>
          <w:rFonts w:eastAsia="Times New Roman"/>
          <w:b/>
        </w:rPr>
        <w:t>10m/s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一名中学生的受到重力约</w:t>
      </w:r>
      <w:r>
        <w:rPr>
          <w:rFonts w:eastAsia="Times New Roman"/>
          <w:b/>
        </w:rPr>
        <w:t>500N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一名中学生的质量约</w:t>
      </w:r>
      <w:r>
        <w:rPr>
          <w:rFonts w:eastAsia="Times New Roman"/>
          <w:b/>
        </w:rPr>
        <w:t>500kg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天津南开区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如图所示，一辆汽车沿斜面向下行驶，下图能正确表示该车在行驶过程中所受重力的方向的是（　　）</w:t>
      </w:r>
    </w:p>
    <w:p w:rsidR="000D65C4" w:rsidRDefault="000D65C4" w:rsidP="000D65C4">
      <w:pPr>
        <w:spacing w:line="360" w:lineRule="auto"/>
        <w:jc w:val="left"/>
        <w:textAlignment w:val="center"/>
      </w:pPr>
      <w:r w:rsidRPr="00043B54">
        <w:rPr>
          <w:b/>
        </w:rPr>
        <w:t>A</w:t>
      </w:r>
      <w:r w:rsidRPr="00043B54">
        <w:rPr>
          <w:b/>
        </w:rPr>
        <w:t>．</w:t>
      </w:r>
      <w:r w:rsidRPr="00043B54">
        <w:rPr>
          <w:b/>
          <w:noProof/>
        </w:rPr>
        <w:drawing>
          <wp:inline distT="0" distB="0" distL="0" distR="0" wp14:anchorId="50CAB527" wp14:editId="0B947D93">
            <wp:extent cx="1562100" cy="100012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6060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5D8">
        <w:rPr>
          <w:rFonts w:hint="eastAsia"/>
          <w:b/>
        </w:rPr>
        <w:t xml:space="preserve">   </w:t>
      </w:r>
      <w:r w:rsidRPr="00043B54">
        <w:rPr>
          <w:b/>
        </w:rPr>
        <w:t>B</w:t>
      </w:r>
      <w:r w:rsidRPr="00043B54">
        <w:rPr>
          <w:b/>
        </w:rPr>
        <w:t>．</w:t>
      </w:r>
      <w:r w:rsidRPr="00043B54">
        <w:rPr>
          <w:b/>
          <w:noProof/>
        </w:rPr>
        <w:drawing>
          <wp:inline distT="0" distB="0" distL="0" distR="0" wp14:anchorId="5AA2332A" wp14:editId="1B91A608">
            <wp:extent cx="1524000" cy="97155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692534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65C4" w:rsidRDefault="000D65C4" w:rsidP="000D65C4">
      <w:pPr>
        <w:spacing w:line="360" w:lineRule="auto"/>
        <w:jc w:val="left"/>
        <w:textAlignment w:val="center"/>
      </w:pPr>
      <w:r w:rsidRPr="00043B54">
        <w:rPr>
          <w:b/>
        </w:rPr>
        <w:t>C</w:t>
      </w:r>
      <w:r w:rsidRPr="00043B54">
        <w:rPr>
          <w:b/>
        </w:rPr>
        <w:t>．</w:t>
      </w:r>
      <w:r w:rsidRPr="00043B54">
        <w:rPr>
          <w:b/>
          <w:noProof/>
        </w:rPr>
        <w:drawing>
          <wp:inline distT="0" distB="0" distL="0" distR="0" wp14:anchorId="3D9B373B" wp14:editId="06A2A05D">
            <wp:extent cx="1152525" cy="11049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120427" name="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5D8">
        <w:rPr>
          <w:rFonts w:hint="eastAsia"/>
          <w:b/>
        </w:rPr>
        <w:t xml:space="preserve">          </w:t>
      </w:r>
      <w:r w:rsidRPr="00043B54">
        <w:rPr>
          <w:b/>
        </w:rPr>
        <w:t>D</w:t>
      </w:r>
      <w:r w:rsidRPr="00043B54">
        <w:rPr>
          <w:b/>
        </w:rPr>
        <w:t>．</w:t>
      </w:r>
      <w:r w:rsidRPr="00043B54">
        <w:rPr>
          <w:b/>
          <w:noProof/>
        </w:rPr>
        <w:drawing>
          <wp:inline distT="0" distB="0" distL="0" distR="0" wp14:anchorId="27EEBFAB" wp14:editId="0D3BB939">
            <wp:extent cx="1352550" cy="90487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420066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福建泉州市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如图，玩具“不倒翁”被扳倒后会自动立起来，其奥妙是（　　）</w:t>
      </w:r>
    </w:p>
    <w:p w:rsidR="000D65C4" w:rsidRDefault="000D65C4" w:rsidP="000D65C4">
      <w:pPr>
        <w:spacing w:line="360" w:lineRule="auto"/>
        <w:jc w:val="left"/>
        <w:textAlignment w:val="center"/>
      </w:pPr>
      <w:r w:rsidRPr="00043B54">
        <w:rPr>
          <w:b/>
          <w:noProof/>
        </w:rPr>
        <w:drawing>
          <wp:inline distT="0" distB="0" distL="0" distR="0" wp14:anchorId="473D78BA" wp14:editId="1C4D5A2E">
            <wp:extent cx="1314450" cy="1524000"/>
            <wp:effectExtent l="0" t="0" r="0" b="0"/>
            <wp:docPr id="41239453" name="图片 412394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034269" name="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5C4" w:rsidRDefault="000D65C4" w:rsidP="000D65C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重心低，不易倾倒</w:t>
      </w:r>
      <w:r w:rsidRPr="00043B54">
        <w:rPr>
          <w:b/>
        </w:rPr>
        <w:tab/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里面有自动升降的装置</w:t>
      </w:r>
    </w:p>
    <w:p w:rsidR="000D65C4" w:rsidRDefault="000D65C4" w:rsidP="000D65C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重力小，可以忽略</w:t>
      </w:r>
      <w:r w:rsidRPr="00043B54">
        <w:rPr>
          <w:b/>
        </w:rPr>
        <w:tab/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重力的方向总是竖直向下的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重庆万州区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eastAsia="Times New Roman"/>
          <w:b/>
        </w:rPr>
        <w:t xml:space="preserve">2020 </w:t>
      </w:r>
      <w:r>
        <w:rPr>
          <w:rFonts w:ascii="宋体" w:hAnsi="宋体" w:cs="宋体"/>
          <w:b/>
        </w:rPr>
        <w:t>年</w:t>
      </w:r>
      <w:r>
        <w:rPr>
          <w:rFonts w:eastAsia="Times New Roman"/>
          <w:b/>
        </w:rPr>
        <w:t xml:space="preserve"> 12 </w:t>
      </w:r>
      <w:r>
        <w:rPr>
          <w:rFonts w:ascii="宋体" w:hAnsi="宋体" w:cs="宋体"/>
          <w:b/>
        </w:rPr>
        <w:t>月，旗开月表，五星闪耀。嫦娥五号探测器在月球表面展开我国国旗，并从月球带回了</w:t>
      </w:r>
      <w:r>
        <w:rPr>
          <w:rFonts w:eastAsia="Times New Roman"/>
          <w:b/>
        </w:rPr>
        <w:t>1731g</w:t>
      </w:r>
      <w:r>
        <w:rPr>
          <w:rFonts w:ascii="宋体" w:hAnsi="宋体" w:cs="宋体"/>
          <w:b/>
        </w:rPr>
        <w:t>月壤。下列关于月壤的质量、密度、重力的理解正确的是（　　）</w:t>
      </w:r>
    </w:p>
    <w:p w:rsidR="000D65C4" w:rsidRDefault="000D65C4" w:rsidP="000D65C4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 wp14:anchorId="5E894BAF" wp14:editId="54296286">
            <wp:extent cx="1266825" cy="83820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178779" name="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月壤被从月球带到地球，其质量变大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月壤被从月球带到地球，质量不变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科学家将测量月壤的密度，密度是物质的一种特性，与体积成反比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月壤被从月球带到地球之后，质量不变，重力不变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广西百色市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下列说法正确的是（　　）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空中飞行的飞机不受重力的作用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重力的方向总是竖直向下的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物体上最重的点就是重心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只要物体质量分布均匀，重心就在它的几何中心上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全国八年级期中）</w:t>
      </w:r>
      <w:r>
        <w:rPr>
          <w:rFonts w:ascii="宋体" w:hAnsi="宋体" w:cs="宋体"/>
          <w:b/>
        </w:rPr>
        <w:t>关于重力和弹力，下列说法正确的是（　　）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eastAsia="Times New Roman"/>
          <w:i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物体的质量与物体的重力成正比，即</w:t>
      </w:r>
      <w:r>
        <w:rPr>
          <w:rFonts w:eastAsia="Times New Roman"/>
          <w:b/>
          <w:i/>
        </w:rPr>
        <w:t>G</w:t>
      </w:r>
      <w:r>
        <w:rPr>
          <w:rFonts w:eastAsia="Times New Roman"/>
          <w:b/>
        </w:rPr>
        <w:t>=</w:t>
      </w:r>
      <w:r>
        <w:rPr>
          <w:rFonts w:eastAsia="Times New Roman"/>
          <w:b/>
          <w:i/>
        </w:rPr>
        <w:t>mg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形状规则的物体，其重心一定在它的几何中心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地面对人的支持力是由于人发生弹性形变产生的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在弹性限度内，弹簧的伸长量与其受到的拉力成正比</w:t>
      </w:r>
    </w:p>
    <w:p w:rsidR="000D65C4" w:rsidRDefault="000D65C4" w:rsidP="000D65C4">
      <w:pPr>
        <w:spacing w:line="360" w:lineRule="auto"/>
        <w:jc w:val="left"/>
        <w:textAlignment w:val="center"/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上海崇明区</w:t>
      </w:r>
      <w:r>
        <w:rPr>
          <w:b/>
        </w:rPr>
        <w:t>·</w:t>
      </w:r>
      <w:r>
        <w:rPr>
          <w:b/>
        </w:rPr>
        <w:t>九年级一模）蜡烛在燃烧的过程中下列物理量不发生变化的是（　　）</w:t>
      </w:r>
    </w:p>
    <w:p w:rsidR="000D65C4" w:rsidRDefault="000D65C4" w:rsidP="000D65C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b/>
        </w:rPr>
        <w:t>体积</w:t>
      </w:r>
      <w:r w:rsidRPr="00043B54">
        <w:rPr>
          <w:b/>
        </w:rPr>
        <w:tab/>
        <w:t>B</w:t>
      </w:r>
      <w:r w:rsidRPr="00043B54">
        <w:rPr>
          <w:b/>
        </w:rPr>
        <w:t>．</w:t>
      </w:r>
      <w:r>
        <w:rPr>
          <w:b/>
        </w:rPr>
        <w:t>质量</w:t>
      </w:r>
      <w:r w:rsidRPr="00043B54">
        <w:rPr>
          <w:b/>
        </w:rPr>
        <w:tab/>
        <w:t>C</w:t>
      </w:r>
      <w:r w:rsidRPr="00043B54">
        <w:rPr>
          <w:b/>
        </w:rPr>
        <w:t>．</w:t>
      </w:r>
      <w:r>
        <w:rPr>
          <w:b/>
        </w:rPr>
        <w:t>密度</w:t>
      </w:r>
      <w:r w:rsidRPr="00043B54">
        <w:rPr>
          <w:b/>
        </w:rPr>
        <w:tab/>
        <w:t>D</w:t>
      </w:r>
      <w:r w:rsidRPr="00043B54">
        <w:rPr>
          <w:b/>
        </w:rPr>
        <w:t>．</w:t>
      </w:r>
      <w:r>
        <w:rPr>
          <w:b/>
        </w:rPr>
        <w:t>重力</w:t>
      </w:r>
    </w:p>
    <w:p w:rsidR="000D65C4" w:rsidRDefault="000D65C4" w:rsidP="000D65C4"/>
    <w:p w:rsidR="000D65C4" w:rsidRPr="009C0381" w:rsidRDefault="000D65C4" w:rsidP="000D65C4">
      <w:pPr>
        <w:rPr>
          <w:b/>
        </w:rPr>
      </w:pPr>
      <w:r w:rsidRPr="009C0381">
        <w:rPr>
          <w:rFonts w:hint="eastAsia"/>
          <w:b/>
        </w:rPr>
        <w:t>二、填空题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全国八年级期中）</w:t>
      </w:r>
      <w:r>
        <w:rPr>
          <w:rFonts w:ascii="宋体" w:hAnsi="宋体" w:cs="宋体"/>
          <w:b/>
        </w:rPr>
        <w:t>工人师傅在对窗台施工时，将水平仪放置于窗台上，铅垂线静止后的情形如图所示。铅锤线的工作原理是利用重力</w:t>
      </w:r>
      <w:r w:rsidRPr="00043B54">
        <w:rPr>
          <w:b/>
        </w:rPr>
        <w:t>________</w:t>
      </w:r>
      <w:r>
        <w:rPr>
          <w:rFonts w:ascii="宋体" w:hAnsi="宋体" w:cs="宋体"/>
          <w:b/>
        </w:rPr>
        <w:t>的特点，图示情形说明窗台</w:t>
      </w:r>
      <w:r w:rsidRPr="00043B54">
        <w:rPr>
          <w:b/>
        </w:rPr>
        <w:t>_______</w:t>
      </w:r>
      <w:r>
        <w:rPr>
          <w:rFonts w:ascii="宋体" w:hAnsi="宋体" w:cs="宋体"/>
          <w:b/>
          <w:noProof/>
        </w:rPr>
        <w:drawing>
          <wp:inline distT="0" distB="0" distL="0" distR="0" wp14:anchorId="52B58260" wp14:editId="18577299">
            <wp:extent cx="254000" cy="2540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957159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（选填“左”或“右”）面较低。</w:t>
      </w:r>
    </w:p>
    <w:p w:rsidR="000D65C4" w:rsidRDefault="000D65C4" w:rsidP="000D65C4">
      <w:pPr>
        <w:spacing w:line="360" w:lineRule="auto"/>
        <w:jc w:val="left"/>
        <w:textAlignment w:val="center"/>
      </w:pPr>
      <w:r w:rsidRPr="00043B54">
        <w:rPr>
          <w:b/>
          <w:noProof/>
        </w:rPr>
        <w:drawing>
          <wp:inline distT="0" distB="0" distL="0" distR="0" wp14:anchorId="6DD40343" wp14:editId="798E1D91">
            <wp:extent cx="1247775" cy="790575"/>
            <wp:effectExtent l="0" t="0" r="0" b="0"/>
            <wp:docPr id="276186746" name="图片 2761867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14286" name="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福建三明市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质量为</w:t>
      </w:r>
      <w:r>
        <w:rPr>
          <w:rFonts w:eastAsia="Times New Roman"/>
          <w:b/>
        </w:rPr>
        <w:t>4kg</w:t>
      </w:r>
      <w:r>
        <w:rPr>
          <w:rFonts w:ascii="宋体" w:hAnsi="宋体" w:cs="宋体"/>
          <w:b/>
        </w:rPr>
        <w:t>的铅球，被掷出后在空中飞行时（不计空气阻力），则铅球只受</w:t>
      </w:r>
      <w:r>
        <w:rPr>
          <w:b/>
        </w:rPr>
        <w:t>___________</w:t>
      </w:r>
      <w:r>
        <w:rPr>
          <w:rFonts w:ascii="宋体" w:hAnsi="宋体" w:cs="宋体"/>
          <w:b/>
        </w:rPr>
        <w:t>力的作用，这个力的大小是</w:t>
      </w:r>
      <w:r>
        <w:rPr>
          <w:b/>
        </w:rPr>
        <w:t>___________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，施力物体是</w:t>
      </w:r>
      <w:r>
        <w:rPr>
          <w:b/>
        </w:rPr>
        <w:t>___________</w:t>
      </w:r>
      <w:r>
        <w:rPr>
          <w:rFonts w:ascii="宋体" w:hAnsi="宋体" w:cs="宋体"/>
          <w:b/>
        </w:rPr>
        <w:t>。（</w:t>
      </w:r>
      <w:r>
        <w:rPr>
          <w:rFonts w:eastAsia="Times New Roman"/>
          <w:b/>
        </w:rPr>
        <w:t>g</w:t>
      </w:r>
      <w:r>
        <w:rPr>
          <w:rFonts w:ascii="宋体" w:hAnsi="宋体" w:cs="宋体"/>
          <w:b/>
        </w:rPr>
        <w:t>取</w:t>
      </w:r>
      <w:r>
        <w:rPr>
          <w:rFonts w:eastAsia="Times New Roman"/>
          <w:b/>
        </w:rPr>
        <w:t>10N/kg</w:t>
      </w:r>
      <w:r>
        <w:rPr>
          <w:rFonts w:ascii="宋体" w:hAnsi="宋体" w:cs="宋体"/>
          <w:b/>
        </w:rPr>
        <w:t>）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10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安徽芜湖市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如图所示，用弹簧测力计测一物体所受重力，由图可知，被测物体的重力为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C114A05" wp14:editId="1E5195E2">
            <wp:extent cx="657225" cy="1914525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705911" name="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安徽芜湖市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由中国自行设计研制的月球车（如图所示）乘坐“嫦娥”三号探月卫星“亲近”月球，实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施无人登月探测。已知月球车在月球上的引力是它在地球表面受到的引力的</w:t>
      </w:r>
      <w:r>
        <w:rPr>
          <w:b/>
        </w:rPr>
        <w:object w:dxaOrig="22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dce1f07f2a0460f80cd56ad0d9328c2" style="width:11.25pt;height:30.75pt" o:ole="">
            <v:imagedata r:id="rId16" o:title="eqId0dce1f07f2a0460f80cd56ad0d9328c2"/>
          </v:shape>
          <o:OLEObject Type="Embed" ProgID="Equation.DSMT4" ShapeID="_x0000_i1025" DrawAspect="Content" ObjectID="_1678810532" r:id="rId17"/>
        </w:objec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，若将一个在地球上重为</w:t>
      </w:r>
      <w:r>
        <w:rPr>
          <w:rFonts w:eastAsia="Times New Roman"/>
          <w:b/>
        </w:rPr>
        <w:t>1200N</w:t>
      </w:r>
      <w:r>
        <w:rPr>
          <w:rFonts w:ascii="宋体" w:hAnsi="宋体" w:cs="宋体"/>
          <w:b/>
        </w:rPr>
        <w:t>的月球车放到月球上，它受到的重力是</w:t>
      </w:r>
      <w:r>
        <w:rPr>
          <w:b/>
        </w:rPr>
        <w:t>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，质量是</w:t>
      </w:r>
      <w:r>
        <w:rPr>
          <w:b/>
        </w:rPr>
        <w:t>____</w:t>
      </w:r>
      <w:r>
        <w:rPr>
          <w:rFonts w:eastAsia="Times New Roman"/>
          <w:b/>
        </w:rPr>
        <w:t>kg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3AEFC071" wp14:editId="1AB67184">
            <wp:extent cx="1390650" cy="1019175"/>
            <wp:effectExtent l="0" t="0" r="0" b="0"/>
            <wp:docPr id="2051760172" name="图片 20517601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811913" name="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福建泉州市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“夜来风雨声，花落知多少”，这是唐代诗人孟浩然《春晓》中的诗句诗中“花落”是指花瓣落地，实际上是由于花瓣受到</w:t>
      </w:r>
      <w:r>
        <w:rPr>
          <w:b/>
        </w:rPr>
        <w:t>___________</w:t>
      </w:r>
      <w:r>
        <w:rPr>
          <w:rFonts w:ascii="宋体" w:hAnsi="宋体" w:cs="宋体"/>
          <w:b/>
        </w:rPr>
        <w:t>的作用，其施力物是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重庆万州区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重力的施力物体是</w:t>
      </w:r>
      <w:r>
        <w:rPr>
          <w:b/>
        </w:rPr>
        <w:t>______</w:t>
      </w:r>
      <w:r>
        <w:rPr>
          <w:rFonts w:ascii="宋体" w:hAnsi="宋体" w:cs="宋体"/>
          <w:b/>
        </w:rPr>
        <w:t>；提高物体稳定程度的方法，一是增大支承面，二是降低</w:t>
      </w:r>
      <w:r>
        <w:rPr>
          <w:b/>
        </w:rPr>
        <w:t>______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全国八年级课时练习）玩具</w:t>
      </w:r>
      <w:r>
        <w:rPr>
          <w:b/>
        </w:rPr>
        <w:t>“</w:t>
      </w:r>
      <w:r>
        <w:rPr>
          <w:b/>
        </w:rPr>
        <w:t>不倒翁</w:t>
      </w:r>
      <w:r>
        <w:rPr>
          <w:b/>
        </w:rPr>
        <w:t>”</w:t>
      </w:r>
      <w:r>
        <w:rPr>
          <w:b/>
        </w:rPr>
        <w:t>被扳倒后会自动立起来。如图所示，点</w:t>
      </w:r>
      <w:r>
        <w:rPr>
          <w:b/>
          <w:i/>
        </w:rPr>
        <w:t>O</w:t>
      </w:r>
      <w:r>
        <w:rPr>
          <w:b/>
        </w:rPr>
        <w:t>为</w:t>
      </w:r>
      <w:r>
        <w:rPr>
          <w:b/>
        </w:rPr>
        <w:t>“</w:t>
      </w:r>
      <w:r>
        <w:rPr>
          <w:b/>
        </w:rPr>
        <w:t>不倒翁</w:t>
      </w:r>
      <w:r>
        <w:rPr>
          <w:b/>
        </w:rPr>
        <w:t>”</w:t>
      </w:r>
      <w:r>
        <w:rPr>
          <w:b/>
        </w:rPr>
        <w:t>的重心，</w:t>
      </w:r>
      <w:r>
        <w:rPr>
          <w:b/>
          <w:i/>
        </w:rPr>
        <w:t>OA</w:t>
      </w:r>
      <w:r>
        <w:rPr>
          <w:b/>
        </w:rPr>
        <w:t>、</w:t>
      </w:r>
      <w:r>
        <w:rPr>
          <w:b/>
          <w:i/>
        </w:rPr>
        <w:t>OB</w:t>
      </w:r>
      <w:r>
        <w:rPr>
          <w:b/>
        </w:rPr>
        <w:t>为两根带箭头的线段，其中能正确表示</w:t>
      </w:r>
      <w:r>
        <w:rPr>
          <w:b/>
        </w:rPr>
        <w:t>“</w:t>
      </w:r>
      <w:r>
        <w:rPr>
          <w:b/>
        </w:rPr>
        <w:t>不倒翁</w:t>
      </w:r>
      <w:r>
        <w:rPr>
          <w:b/>
        </w:rPr>
        <w:t>”</w:t>
      </w:r>
      <w:r>
        <w:rPr>
          <w:b/>
        </w:rPr>
        <w:t>所受重力方向的线段为</w:t>
      </w:r>
      <w:r>
        <w:rPr>
          <w:b/>
        </w:rPr>
        <w:t>______</w:t>
      </w:r>
      <w:r>
        <w:rPr>
          <w:b/>
        </w:rPr>
        <w:t>。（选填</w:t>
      </w:r>
      <w:r>
        <w:rPr>
          <w:b/>
        </w:rPr>
        <w:t>“</w:t>
      </w:r>
      <w:r>
        <w:rPr>
          <w:b/>
          <w:i/>
        </w:rPr>
        <w:t>OA</w:t>
      </w:r>
      <w:r>
        <w:rPr>
          <w:b/>
        </w:rPr>
        <w:t>”</w:t>
      </w:r>
      <w:r>
        <w:rPr>
          <w:b/>
        </w:rPr>
        <w:t>或</w:t>
      </w:r>
      <w:r>
        <w:rPr>
          <w:b/>
        </w:rPr>
        <w:t>“</w:t>
      </w:r>
      <w:r>
        <w:rPr>
          <w:b/>
          <w:i/>
        </w:rPr>
        <w:t>OB</w:t>
      </w:r>
      <w:r>
        <w:rPr>
          <w:b/>
        </w:rPr>
        <w:t>”</w:t>
      </w:r>
      <w:r>
        <w:rPr>
          <w:b/>
        </w:rPr>
        <w:t>）</w:t>
      </w:r>
    </w:p>
    <w:p w:rsidR="000D65C4" w:rsidRDefault="000D65C4" w:rsidP="000D65C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642D8CD9" wp14:editId="42814E01">
            <wp:extent cx="1000125" cy="120015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952267" name="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5C4" w:rsidRDefault="000D65C4" w:rsidP="000D65C4"/>
    <w:p w:rsidR="000D65C4" w:rsidRPr="009C0381" w:rsidRDefault="000D65C4" w:rsidP="000D65C4">
      <w:pPr>
        <w:rPr>
          <w:b/>
        </w:rPr>
      </w:pPr>
      <w:r w:rsidRPr="009C0381">
        <w:rPr>
          <w:rFonts w:hint="eastAsia"/>
          <w:b/>
        </w:rPr>
        <w:t>三、实验题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河南南阳市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某兴趣小组在探究“影响物体重力大小的因素”和“判断重力方向”的实验中，进行了如下的实验探究。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在探究物体所受重力大小与物体质量关系时，实验记录如表：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295"/>
        <w:gridCol w:w="2295"/>
        <w:gridCol w:w="2295"/>
        <w:gridCol w:w="2295"/>
      </w:tblGrid>
      <w:tr w:rsidR="000D65C4" w:rsidTr="009E16BA">
        <w:trPr>
          <w:trHeight w:val="54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被测物体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物体质量</w:t>
            </w:r>
            <w:r>
              <w:rPr>
                <w:rFonts w:eastAsia="Times New Roman"/>
                <w:b/>
                <w:i/>
              </w:rPr>
              <w:t>m</w:t>
            </w:r>
            <w:r>
              <w:rPr>
                <w:rFonts w:ascii="宋体" w:hAnsi="宋体" w:cs="宋体"/>
                <w:b/>
              </w:rPr>
              <w:t>（</w:t>
            </w:r>
            <w:r>
              <w:rPr>
                <w:rFonts w:eastAsia="Times New Roman"/>
                <w:b/>
              </w:rPr>
              <w:t>kg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</w:t>
            </w:r>
            <w:r>
              <w:rPr>
                <w:rFonts w:eastAsia="Times New Roman"/>
                <w:b/>
                <w:i/>
              </w:rPr>
              <w:t>G</w:t>
            </w:r>
            <w:r>
              <w:rPr>
                <w:rFonts w:ascii="宋体" w:hAnsi="宋体" w:cs="宋体"/>
                <w:b/>
              </w:rPr>
              <w:t>（</w:t>
            </w:r>
            <w:r>
              <w:rPr>
                <w:rFonts w:eastAsia="Times New Roman"/>
                <w:b/>
              </w:rPr>
              <w:t>N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eastAsia="Times New Roman"/>
                <w:b/>
                <w:i/>
              </w:rPr>
              <w:t>G</w:t>
            </w:r>
            <w:r>
              <w:rPr>
                <w:rFonts w:ascii="宋体" w:hAnsi="宋体" w:cs="宋体"/>
                <w:b/>
              </w:rPr>
              <w:t>与</w:t>
            </w:r>
            <w:r>
              <w:rPr>
                <w:rFonts w:eastAsia="Times New Roman"/>
                <w:b/>
                <w:i/>
              </w:rPr>
              <w:t>m</w:t>
            </w:r>
            <w:r>
              <w:rPr>
                <w:rFonts w:ascii="宋体" w:hAnsi="宋体" w:cs="宋体"/>
                <w:b/>
              </w:rPr>
              <w:t>的比值（</w:t>
            </w:r>
            <w:r>
              <w:rPr>
                <w:rFonts w:eastAsia="Times New Roman"/>
                <w:b/>
              </w:rPr>
              <w:t>N/kg</w:t>
            </w:r>
            <w:r>
              <w:rPr>
                <w:rFonts w:ascii="宋体" w:hAnsi="宋体" w:cs="宋体"/>
                <w:b/>
              </w:rPr>
              <w:t>）</w:t>
            </w:r>
          </w:p>
        </w:tc>
      </w:tr>
      <w:tr w:rsidR="000D65C4" w:rsidTr="009E16BA">
        <w:trPr>
          <w:trHeight w:val="2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物体</w:t>
            </w: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0.98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9.8</w:t>
            </w:r>
          </w:p>
        </w:tc>
      </w:tr>
      <w:tr w:rsidR="000D65C4" w:rsidTr="009E16BA">
        <w:trPr>
          <w:trHeight w:val="2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物体</w:t>
            </w: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0.2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1.96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9.8</w:t>
            </w:r>
          </w:p>
        </w:tc>
      </w:tr>
      <w:tr w:rsidR="000D65C4" w:rsidTr="009E16BA">
        <w:trPr>
          <w:trHeight w:val="2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物体</w:t>
            </w: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0.3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2.94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9.8</w:t>
            </w:r>
          </w:p>
        </w:tc>
      </w:tr>
    </w:tbl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①</w:t>
      </w:r>
      <w:r>
        <w:rPr>
          <w:rFonts w:ascii="宋体" w:hAnsi="宋体" w:cs="宋体"/>
          <w:b/>
        </w:rPr>
        <w:t>在探究过程中，需要的测量工具有</w:t>
      </w:r>
      <w:r>
        <w:rPr>
          <w:b/>
        </w:rPr>
        <w:t>___________</w:t>
      </w:r>
      <w:r>
        <w:rPr>
          <w:rFonts w:ascii="宋体" w:hAnsi="宋体" w:cs="宋体"/>
          <w:b/>
        </w:rPr>
        <w:t>、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②</w:t>
      </w:r>
      <w:r>
        <w:rPr>
          <w:rFonts w:ascii="宋体" w:hAnsi="宋体" w:cs="宋体"/>
          <w:b/>
        </w:rPr>
        <w:t>分析表中实验数据，得出的结论是：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③</w:t>
      </w:r>
      <w:r>
        <w:rPr>
          <w:rFonts w:ascii="宋体" w:hAnsi="宋体" w:cs="宋体"/>
          <w:b/>
        </w:rPr>
        <w:t>根据上表中测量的实验数据分析图甲，其中能正确描述物体所受的重力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与质量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</w:rPr>
        <w:t>关系的图像是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0329945" wp14:editId="402ED26B">
            <wp:extent cx="3962400" cy="1323975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73886" name="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5F4B315B" wp14:editId="62B14BC5">
            <wp:extent cx="1400175" cy="194310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014835" name="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该组同学在探究重力方向时，实验装置如图乙所示，操作如下：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①</w:t>
      </w:r>
      <w:r>
        <w:rPr>
          <w:rFonts w:ascii="宋体" w:hAnsi="宋体" w:cs="宋体"/>
          <w:b/>
        </w:rPr>
        <w:t>将该装置放在水平桌面上后，逐渐改变木板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</w:rPr>
        <w:t>与桌面的夹角</w:t>
      </w:r>
      <w:r>
        <w:rPr>
          <w:rFonts w:eastAsia="Times New Roman"/>
          <w:b/>
        </w:rPr>
        <w:t>α</w:t>
      </w:r>
      <w:r>
        <w:rPr>
          <w:rFonts w:ascii="宋体" w:hAnsi="宋体" w:cs="宋体"/>
          <w:b/>
        </w:rPr>
        <w:t>，会观察到悬线</w:t>
      </w:r>
      <w:r>
        <w:rPr>
          <w:rFonts w:eastAsia="Times New Roman"/>
          <w:b/>
          <w:i/>
        </w:rPr>
        <w:t>OA</w:t>
      </w:r>
      <w:r>
        <w:rPr>
          <w:rFonts w:ascii="宋体" w:hAnsi="宋体" w:cs="宋体"/>
          <w:b/>
        </w:rPr>
        <w:t>的方向</w:t>
      </w:r>
      <w:r>
        <w:rPr>
          <w:b/>
        </w:rPr>
        <w:t>___________</w:t>
      </w:r>
      <w:r>
        <w:rPr>
          <w:rFonts w:ascii="宋体" w:hAnsi="宋体" w:cs="宋体"/>
          <w:b/>
        </w:rPr>
        <w:t>（选填“变化”或“不变”）；剪断悬线</w:t>
      </w:r>
      <w:r>
        <w:rPr>
          <w:rFonts w:eastAsia="Times New Roman"/>
          <w:b/>
          <w:i/>
        </w:rPr>
        <w:t>OA</w:t>
      </w:r>
      <w:r>
        <w:rPr>
          <w:rFonts w:ascii="宋体" w:hAnsi="宋体" w:cs="宋体"/>
          <w:b/>
        </w:rPr>
        <w:t>，小球</w:t>
      </w:r>
      <w:r>
        <w:rPr>
          <w:b/>
        </w:rPr>
        <w:t>___________</w:t>
      </w:r>
      <w:r>
        <w:rPr>
          <w:rFonts w:ascii="宋体" w:hAnsi="宋体" w:cs="宋体"/>
          <w:b/>
        </w:rPr>
        <w:t>（选填“竖直”或“垂直”）下落。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lastRenderedPageBreak/>
        <w:t>②</w:t>
      </w:r>
      <w:r>
        <w:rPr>
          <w:rFonts w:ascii="宋体" w:hAnsi="宋体" w:cs="宋体"/>
          <w:b/>
        </w:rPr>
        <w:t>从以上实验现象分析得到：重力的方向总是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上海浦东新区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下表是在地球上和月球上对三个物体的质量和重力进行测量的结果。分析数据回答：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表一：地球上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430"/>
        <w:gridCol w:w="2430"/>
        <w:gridCol w:w="2430"/>
        <w:gridCol w:w="2430"/>
      </w:tblGrid>
      <w:tr w:rsidR="000D65C4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序号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质量（</w:t>
            </w:r>
            <w:r>
              <w:rPr>
                <w:rFonts w:eastAsia="Times New Roman"/>
                <w:b/>
              </w:rPr>
              <w:t>kg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重力（</w:t>
            </w:r>
            <w:r>
              <w:rPr>
                <w:rFonts w:eastAsia="Times New Roman"/>
                <w:b/>
              </w:rPr>
              <w:t>N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质量（</w:t>
            </w:r>
            <w:r>
              <w:rPr>
                <w:rFonts w:eastAsia="Times New Roman"/>
                <w:b/>
              </w:rPr>
              <w:t>N/kg</w:t>
            </w:r>
            <w:r>
              <w:rPr>
                <w:rFonts w:ascii="宋体" w:hAnsi="宋体" w:cs="宋体"/>
                <w:b/>
              </w:rPr>
              <w:t>）</w:t>
            </w:r>
          </w:p>
        </w:tc>
      </w:tr>
      <w:tr w:rsidR="000D65C4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6.0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</w:pPr>
          </w:p>
        </w:tc>
      </w:tr>
      <w:tr w:rsidR="000D65C4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</w:pPr>
          </w:p>
        </w:tc>
      </w:tr>
      <w:tr w:rsidR="000D65C4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</w:pPr>
          </w:p>
        </w:tc>
      </w:tr>
    </w:tbl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表二：月球上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430"/>
        <w:gridCol w:w="2430"/>
        <w:gridCol w:w="2430"/>
        <w:gridCol w:w="2430"/>
      </w:tblGrid>
      <w:tr w:rsidR="000D65C4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序号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质量（</w:t>
            </w:r>
            <w:r>
              <w:rPr>
                <w:rFonts w:eastAsia="Times New Roman"/>
                <w:b/>
              </w:rPr>
              <w:t>kg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重力（</w:t>
            </w:r>
            <w:r>
              <w:rPr>
                <w:rFonts w:eastAsia="Times New Roman"/>
                <w:b/>
              </w:rPr>
              <w:t>N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质量（</w:t>
            </w:r>
            <w:r>
              <w:rPr>
                <w:rFonts w:eastAsia="Times New Roman"/>
                <w:b/>
              </w:rPr>
              <w:t>N/kg</w:t>
            </w:r>
            <w:r>
              <w:rPr>
                <w:rFonts w:ascii="宋体" w:hAnsi="宋体" w:cs="宋体"/>
                <w:b/>
              </w:rPr>
              <w:t>）</w:t>
            </w:r>
          </w:p>
        </w:tc>
      </w:tr>
      <w:tr w:rsidR="000D65C4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</w:pPr>
          </w:p>
        </w:tc>
      </w:tr>
      <w:tr w:rsidR="000D65C4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</w:pPr>
          </w:p>
        </w:tc>
      </w:tr>
      <w:tr w:rsidR="000D65C4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4.0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D65C4" w:rsidRDefault="000D65C4" w:rsidP="009E16BA">
            <w:pPr>
              <w:spacing w:line="360" w:lineRule="auto"/>
              <w:jc w:val="left"/>
              <w:textAlignment w:val="center"/>
            </w:pPr>
          </w:p>
        </w:tc>
      </w:tr>
    </w:tbl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分析比较实验序号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（或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5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6</w:t>
      </w:r>
      <w:r>
        <w:rPr>
          <w:rFonts w:ascii="宋体" w:hAnsi="宋体" w:cs="宋体"/>
          <w:b/>
        </w:rPr>
        <w:t>）中重力与质量的倍数关系，可以归纳出的初步结论是：</w:t>
      </w:r>
      <w:r>
        <w:rPr>
          <w:b/>
        </w:rPr>
        <w:t>__________________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分析比较实验序号</w:t>
      </w:r>
      <w:r>
        <w:rPr>
          <w:b/>
        </w:rPr>
        <w:t>____________________</w:t>
      </w:r>
      <w:r>
        <w:rPr>
          <w:rFonts w:ascii="宋体" w:hAnsi="宋体" w:cs="宋体"/>
          <w:b/>
        </w:rPr>
        <w:t>的数据后，可初步得出：质量相同的物体在地球上受到的重力比在月球上受到的重力</w:t>
      </w:r>
      <w:r>
        <w:rPr>
          <w:b/>
        </w:rPr>
        <w:t>____________________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进一步综合比较表一、表二最后一列重力与质量的比值关系：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①比较表一或表二可得出的结论是：</w:t>
      </w:r>
      <w:r>
        <w:rPr>
          <w:b/>
        </w:rPr>
        <w:t>_________________</w:t>
      </w:r>
      <w:r>
        <w:rPr>
          <w:rFonts w:ascii="宋体" w:hAnsi="宋体" w:cs="宋体"/>
          <w:b/>
        </w:rPr>
        <w:t>。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②比较表一和表二可得出的结论是：</w:t>
      </w:r>
      <w:r>
        <w:rPr>
          <w:b/>
        </w:rPr>
        <w:t>__________________</w:t>
      </w:r>
      <w:r>
        <w:rPr>
          <w:rFonts w:ascii="宋体" w:hAnsi="宋体" w:cs="宋体"/>
          <w:b/>
        </w:rPr>
        <w:t>。</w:t>
      </w:r>
    </w:p>
    <w:p w:rsidR="000D65C4" w:rsidRDefault="000D65C4" w:rsidP="000D65C4"/>
    <w:p w:rsidR="000D65C4" w:rsidRPr="009C0381" w:rsidRDefault="000D65C4" w:rsidP="000D65C4">
      <w:pPr>
        <w:rPr>
          <w:b/>
        </w:rPr>
      </w:pPr>
      <w:r w:rsidRPr="009C0381">
        <w:rPr>
          <w:rFonts w:hint="eastAsia"/>
          <w:b/>
        </w:rPr>
        <w:t>四、计算题</w:t>
      </w:r>
    </w:p>
    <w:p w:rsidR="000D65C4" w:rsidRDefault="000D65C4" w:rsidP="000D65C4">
      <w:pPr>
        <w:spacing w:line="360" w:lineRule="auto"/>
        <w:jc w:val="left"/>
        <w:textAlignment w:val="center"/>
        <w:rPr>
          <w:b/>
        </w:rPr>
      </w:pPr>
      <w:r>
        <w:rPr>
          <w:b/>
        </w:rPr>
        <w:t>17</w:t>
      </w:r>
      <w:r>
        <w:rPr>
          <w:b/>
        </w:rPr>
        <w:t>．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（</w:t>
      </w:r>
      <w:r>
        <w:rPr>
          <w:b/>
        </w:rPr>
        <w:t>2021·</w:t>
      </w:r>
      <w:r>
        <w:rPr>
          <w:b/>
        </w:rPr>
        <w:t>福建福州市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如图所示是某地的桥梁旁竖着的一块标志牌。一辆重型卡车自重为</w:t>
      </w:r>
      <w:r>
        <w:rPr>
          <w:rFonts w:eastAsia="Times New Roman"/>
          <w:b/>
        </w:rPr>
        <w:t>1.5×10</w:t>
      </w:r>
      <w:r>
        <w:rPr>
          <w:rFonts w:eastAsia="Times New Roman"/>
          <w:b/>
          <w:vertAlign w:val="superscript"/>
        </w:rPr>
        <w:t>5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，若该车运送</w:t>
      </w:r>
      <w:r>
        <w:rPr>
          <w:rFonts w:eastAsia="Times New Roman"/>
          <w:b/>
        </w:rPr>
        <w:t>8m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钢材，行驶到该大桥处。求：（</w:t>
      </w:r>
      <w:r>
        <w:rPr>
          <w:rFonts w:eastAsia="Times New Roman"/>
          <w:b/>
          <w:i/>
        </w:rPr>
        <w:t>ρ</w:t>
      </w:r>
      <w:r>
        <w:rPr>
          <w:rFonts w:ascii="宋体" w:hAnsi="宋体" w:cs="宋体"/>
          <w:b/>
          <w:vertAlign w:val="subscript"/>
        </w:rPr>
        <w:t>钢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7.9×10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>kg/m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）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汽车的质量？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钢材的质量？</w:t>
      </w:r>
    </w:p>
    <w:p w:rsidR="000D65C4" w:rsidRDefault="000D65C4" w:rsidP="000D65C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lastRenderedPageBreak/>
        <w:t>(3)</w:t>
      </w:r>
      <w:r>
        <w:rPr>
          <w:rFonts w:ascii="宋体" w:hAnsi="宋体" w:cs="宋体"/>
          <w:b/>
        </w:rPr>
        <w:t>通过计算回答该车能否通过此桥？</w:t>
      </w:r>
    </w:p>
    <w:p w:rsidR="000D65C4" w:rsidRDefault="000D65C4" w:rsidP="000D65C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06C0FAE5" wp14:editId="3465DCF6">
            <wp:extent cx="809625" cy="809625"/>
            <wp:effectExtent l="0" t="0" r="0" b="0"/>
            <wp:docPr id="558147212" name="图片 5581472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834359" name="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5C4" w:rsidRPr="00EC0977" w:rsidRDefault="000D65C4" w:rsidP="000D65C4">
      <w:pPr>
        <w:rPr>
          <w:color w:val="FF0000"/>
        </w:rPr>
      </w:pPr>
    </w:p>
    <w:p w:rsidR="000D65C4" w:rsidRPr="00BD52BE" w:rsidRDefault="000D65C4" w:rsidP="00BD52BE">
      <w:pPr>
        <w:spacing w:line="360" w:lineRule="auto"/>
        <w:jc w:val="center"/>
        <w:rPr>
          <w:b/>
          <w:color w:val="FF0000"/>
          <w:sz w:val="32"/>
          <w:szCs w:val="32"/>
        </w:rPr>
      </w:pPr>
    </w:p>
    <w:sectPr w:rsidR="000D65C4" w:rsidRPr="00BD52BE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CF3" w:rsidRDefault="00A55CF3" w:rsidP="00443036">
      <w:r>
        <w:separator/>
      </w:r>
    </w:p>
  </w:endnote>
  <w:endnote w:type="continuationSeparator" w:id="0">
    <w:p w:rsidR="00A55CF3" w:rsidRDefault="00A55CF3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CF3" w:rsidRDefault="00A55CF3" w:rsidP="00443036">
      <w:r>
        <w:separator/>
      </w:r>
    </w:p>
  </w:footnote>
  <w:footnote w:type="continuationSeparator" w:id="0">
    <w:p w:rsidR="00A55CF3" w:rsidRDefault="00A55CF3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Pr="00443036">
      <w:rPr>
        <w:rFonts w:hint="eastAsia"/>
      </w:rPr>
      <w:t>学年人教版八年级物理下册新题优先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0D65C4"/>
    <w:rsid w:val="001035D8"/>
    <w:rsid w:val="003E5222"/>
    <w:rsid w:val="00443036"/>
    <w:rsid w:val="008B0DB8"/>
    <w:rsid w:val="009E0A7A"/>
    <w:rsid w:val="00A469E7"/>
    <w:rsid w:val="00A55CF3"/>
    <w:rsid w:val="00BD52BE"/>
    <w:rsid w:val="00D9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1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401</Words>
  <Characters>2291</Characters>
  <Application>Microsoft Office Word</Application>
  <DocSecurity>0</DocSecurity>
  <Lines>19</Lines>
  <Paragraphs>5</Paragraphs>
  <ScaleCrop>false</ScaleCrop>
  <Company>China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2021-04-01T11:28:00Z</dcterms:created>
  <dcterms:modified xsi:type="dcterms:W3CDTF">2021-04-01T11:28:00Z</dcterms:modified>
</cp:coreProperties>
</file>